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5E" w:rsidRDefault="00CE305E" w:rsidP="00CE305E">
      <w:pPr>
        <w:tabs>
          <w:tab w:val="left" w:pos="14175"/>
        </w:tabs>
        <w:spacing w:line="240" w:lineRule="auto"/>
        <w:ind w:right="-3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C7" w:rsidRDefault="001703C7" w:rsidP="0002425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хозяйство, крестьянским (фермерским)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хозяйствам и индивидуальным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Успенский район</w:t>
      </w:r>
    </w:p>
    <w:p w:rsidR="00324C6F" w:rsidRPr="0004490D" w:rsidRDefault="00324C6F" w:rsidP="0002425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CE" w:rsidRPr="00564F74" w:rsidRDefault="00F324CE" w:rsidP="00F324CE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CE" w:rsidRPr="00564F74" w:rsidRDefault="00F324CE" w:rsidP="00F324CE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№_______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от «___» _________________20__г.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324CE" w:rsidRPr="00564F74" w:rsidRDefault="00F324CE" w:rsidP="00F324CE">
      <w:pPr>
        <w:spacing w:line="240" w:lineRule="auto"/>
        <w:ind w:right="-1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4F74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4F74">
        <w:rPr>
          <w:rFonts w:ascii="Times New Roman" w:eastAsia="Calibri" w:hAnsi="Times New Roman" w:cs="Times New Roman"/>
          <w:b/>
          <w:sz w:val="28"/>
          <w:szCs w:val="28"/>
        </w:rPr>
        <w:t>о ветеринарно-санитарном благополучии производителей молока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4CE" w:rsidRPr="00564F74" w:rsidRDefault="00F324CE" w:rsidP="001703C7">
      <w:pPr>
        <w:spacing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Дана главе ЛПХ (ИП, КФХ): ______________________________________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проживающему (й) по адресу:__________________________________________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имеющего хозяйство по адресу: ________________________________________,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в том, что в данном хозяйстве содержится поголовье коров в количестве ___</w:t>
      </w:r>
      <w:r w:rsidR="000242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4F74">
        <w:rPr>
          <w:rFonts w:ascii="Times New Roman" w:eastAsia="Calibri" w:hAnsi="Times New Roman" w:cs="Times New Roman"/>
          <w:sz w:val="28"/>
          <w:szCs w:val="28"/>
        </w:rPr>
        <w:t>гол.</w:t>
      </w:r>
    </w:p>
    <w:p w:rsidR="00F324CE" w:rsidRPr="00564F74" w:rsidRDefault="00F324CE" w:rsidP="001703C7">
      <w:pPr>
        <w:spacing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 xml:space="preserve">Данное поголовье коров клинически здорово, состоит на учете в </w:t>
      </w:r>
      <w:r w:rsidR="00C15851">
        <w:rPr>
          <w:rFonts w:ascii="Times New Roman" w:eastAsia="Calibri" w:hAnsi="Times New Roman" w:cs="Times New Roman"/>
          <w:sz w:val="28"/>
          <w:szCs w:val="28"/>
        </w:rPr>
        <w:t xml:space="preserve">ГБУ КК «Управление ветеринарии </w:t>
      </w:r>
      <w:r w:rsidR="00324C6F">
        <w:rPr>
          <w:rFonts w:ascii="Times New Roman" w:eastAsia="Calibri" w:hAnsi="Times New Roman" w:cs="Times New Roman"/>
          <w:sz w:val="28"/>
          <w:szCs w:val="28"/>
        </w:rPr>
        <w:t>Успенского</w:t>
      </w:r>
      <w:r w:rsidRPr="004B3321">
        <w:rPr>
          <w:rFonts w:ascii="Times New Roman" w:eastAsia="Calibri" w:hAnsi="Times New Roman" w:cs="Times New Roman"/>
          <w:sz w:val="28"/>
          <w:szCs w:val="28"/>
        </w:rPr>
        <w:t xml:space="preserve"> района». Ветеринарные об</w:t>
      </w:r>
      <w:r w:rsidRPr="00564F74">
        <w:rPr>
          <w:rFonts w:ascii="Times New Roman" w:eastAsia="Calibri" w:hAnsi="Times New Roman" w:cs="Times New Roman"/>
          <w:sz w:val="28"/>
          <w:szCs w:val="28"/>
        </w:rPr>
        <w:t xml:space="preserve">работки проводятся согласно плана ветеринарно-профилактических мероприятий. Местность подворья благополучна по инфекционным заболеваниям. Молоко, производимое в данном хозяйстве, получено от клинических здоровых коров. Хозяйство состоит в реестре поднадзорных объектов государственной ветеринарной службы </w:t>
      </w:r>
      <w:r w:rsidR="00324C6F">
        <w:rPr>
          <w:rFonts w:ascii="Times New Roman" w:eastAsia="Calibri" w:hAnsi="Times New Roman" w:cs="Times New Roman"/>
          <w:sz w:val="28"/>
          <w:szCs w:val="28"/>
        </w:rPr>
        <w:t>Успенского</w:t>
      </w:r>
      <w:r w:rsidR="001703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4F74">
        <w:rPr>
          <w:rFonts w:ascii="Times New Roman" w:eastAsia="Calibri" w:hAnsi="Times New Roman" w:cs="Times New Roman"/>
          <w:sz w:val="28"/>
          <w:szCs w:val="28"/>
        </w:rPr>
        <w:t>района.</w:t>
      </w:r>
    </w:p>
    <w:p w:rsidR="00F324CE" w:rsidRPr="00564F74" w:rsidRDefault="00F324CE" w:rsidP="001703C7">
      <w:pPr>
        <w:spacing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С «_____» ______________20___г.  по «_____» _____________20___г. справка о ветеринарно-санитарном благополучии на молочных фермах поставщиков оформлялась в ФГИС «Меркурий» на  молоко.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(Ф.И.О. заготовителя молока)</w:t>
      </w:r>
    </w:p>
    <w:p w:rsidR="00DA6A42" w:rsidRPr="00564F74" w:rsidRDefault="00DA6A42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A42" w:rsidRPr="00564F74" w:rsidRDefault="00DA6A42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______________________          ____________             _____________________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(ветеринарный специалист)        (подпись)                               (ФИО)</w:t>
      </w:r>
    </w:p>
    <w:p w:rsidR="00F324CE" w:rsidRPr="00564F74" w:rsidRDefault="00F324CE" w:rsidP="00F324CE">
      <w:pPr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324CE" w:rsidRPr="00F324CE" w:rsidRDefault="00F324CE" w:rsidP="00A210FF">
      <w:pPr>
        <w:tabs>
          <w:tab w:val="left" w:pos="5685"/>
        </w:tabs>
        <w:spacing w:line="240" w:lineRule="auto"/>
        <w:ind w:right="-1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4F74">
        <w:rPr>
          <w:rFonts w:ascii="Times New Roman" w:eastAsia="Calibri" w:hAnsi="Times New Roman" w:cs="Times New Roman"/>
          <w:sz w:val="28"/>
          <w:szCs w:val="28"/>
        </w:rPr>
        <w:t>«___»________________20___г.</w:t>
      </w:r>
      <w:r w:rsidR="00A210FF" w:rsidRPr="00564F74">
        <w:rPr>
          <w:rFonts w:ascii="Times New Roman" w:eastAsia="Calibri" w:hAnsi="Times New Roman" w:cs="Times New Roman"/>
          <w:sz w:val="28"/>
          <w:szCs w:val="28"/>
        </w:rPr>
        <w:tab/>
      </w:r>
    </w:p>
    <w:p w:rsidR="00F324CE" w:rsidRPr="00DA6A42" w:rsidRDefault="00F324CE" w:rsidP="006C6E1B">
      <w:pPr>
        <w:ind w:firstLine="0"/>
        <w:rPr>
          <w:sz w:val="28"/>
          <w:szCs w:val="28"/>
        </w:rPr>
      </w:pPr>
    </w:p>
    <w:sectPr w:rsidR="00F324CE" w:rsidRPr="00DA6A42" w:rsidSect="00F7084A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44" w:rsidRDefault="00162544">
      <w:pPr>
        <w:spacing w:line="240" w:lineRule="auto"/>
      </w:pPr>
      <w:r>
        <w:separator/>
      </w:r>
    </w:p>
  </w:endnote>
  <w:endnote w:type="continuationSeparator" w:id="0">
    <w:p w:rsidR="00162544" w:rsidRDefault="00162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44" w:rsidRDefault="00162544">
      <w:pPr>
        <w:spacing w:line="240" w:lineRule="auto"/>
      </w:pPr>
      <w:r>
        <w:separator/>
      </w:r>
    </w:p>
  </w:footnote>
  <w:footnote w:type="continuationSeparator" w:id="0">
    <w:p w:rsidR="00162544" w:rsidRDefault="001625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22C16" w:rsidRDefault="00222C1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68F8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2544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3A3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240D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5AFB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3920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4A0E4-53EB-438A-8E47-0EFE2AF6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263</cp:revision>
  <cp:lastPrinted>2026-04-29T11:21:00Z</cp:lastPrinted>
  <dcterms:created xsi:type="dcterms:W3CDTF">2026-03-30T11:51:00Z</dcterms:created>
  <dcterms:modified xsi:type="dcterms:W3CDTF">2026-05-06T11:56:00Z</dcterms:modified>
</cp:coreProperties>
</file>